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BC" w:rsidRDefault="00A650BC" w:rsidP="00A650BC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650BC">
        <w:rPr>
          <w:rFonts w:ascii="Times New Roman" w:hAnsi="Times New Roman"/>
          <w:b/>
          <w:sz w:val="36"/>
          <w:szCs w:val="36"/>
          <w:u w:val="single"/>
        </w:rPr>
        <w:t>Особа, яка виявила бажання взяти участь у конкурсі, подає (особисто або поштою) конкурсній комісії такі документи:</w:t>
      </w:r>
    </w:p>
    <w:p w:rsidR="003F02A7" w:rsidRDefault="003F02A7" w:rsidP="00A650BC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F02A7" w:rsidRPr="003F02A7" w:rsidRDefault="003F02A7" w:rsidP="003F02A7">
      <w:pPr>
        <w:spacing w:after="0" w:line="240" w:lineRule="auto"/>
        <w:ind w:left="151" w:right="193" w:firstLine="131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Особа, яка бажає взяти участь у конкурсі, подає Конкурсній комісії через Єдиний портал вакансій державної служби НАДС (career.gov.ua) таку інформацію:</w:t>
      </w:r>
    </w:p>
    <w:p w:rsidR="003F02A7" w:rsidRPr="003F02A7" w:rsidRDefault="003F02A7" w:rsidP="00CE3577">
      <w:pPr>
        <w:spacing w:after="0" w:line="240" w:lineRule="auto"/>
        <w:ind w:left="151" w:right="193" w:firstLine="55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1) заяву про участь у конкурсі із зазначенням основних мотивів щодо зайняття посади за формою згідно з додатком 2 до Порядку проведення конкурсу на зайняття посад державної служби, затвердженого постановою Кабінету Міністрів України від 25.03.2016 № 246;</w:t>
      </w:r>
    </w:p>
    <w:p w:rsidR="003F02A7" w:rsidRPr="003F02A7" w:rsidRDefault="003F02A7" w:rsidP="00CE3577">
      <w:pPr>
        <w:spacing w:after="0" w:line="240" w:lineRule="auto"/>
        <w:ind w:left="151" w:right="193" w:firstLine="55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2) резюме за формою згідно з додатком 2</w:t>
      </w: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val="uk-UA" w:eastAsia="uk-UA"/>
        </w:rPr>
        <w:t>1</w:t>
      </w: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 до Порядку проведення конкурсу на зайняття посад державної служби, затвердженого постановою Кабінету Міністрів України від 25.03.2016 №246, в якому обов’язково зазначається така інформація:</w:t>
      </w:r>
    </w:p>
    <w:p w:rsidR="003F02A7" w:rsidRPr="003F02A7" w:rsidRDefault="003F02A7" w:rsidP="003F02A7">
      <w:pPr>
        <w:spacing w:after="0" w:line="240" w:lineRule="auto"/>
        <w:ind w:left="151" w:right="193" w:firstLine="131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прізвище, ім’я, по батькові кандидата;</w:t>
      </w:r>
    </w:p>
    <w:p w:rsidR="003F02A7" w:rsidRPr="003F02A7" w:rsidRDefault="003F02A7" w:rsidP="003F02A7">
      <w:pPr>
        <w:spacing w:after="0" w:line="240" w:lineRule="auto"/>
        <w:ind w:left="151" w:right="193" w:firstLine="131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реквізити документа, що посвідчує особу та підтверджує громадянство України;</w:t>
      </w:r>
    </w:p>
    <w:p w:rsidR="003F02A7" w:rsidRPr="003F02A7" w:rsidRDefault="003F02A7" w:rsidP="003F02A7">
      <w:pPr>
        <w:spacing w:after="0" w:line="240" w:lineRule="auto"/>
        <w:ind w:left="151" w:right="193" w:firstLine="131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підтвердження наявності відповідного ступеня вищої освіти;</w:t>
      </w:r>
    </w:p>
    <w:p w:rsidR="003F02A7" w:rsidRPr="003F02A7" w:rsidRDefault="003F02A7" w:rsidP="003F02A7">
      <w:pPr>
        <w:spacing w:after="0" w:line="240" w:lineRule="auto"/>
        <w:ind w:left="151" w:right="193" w:firstLine="131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підтвердження рівня вільного володіння державною мовою;</w:t>
      </w:r>
    </w:p>
    <w:p w:rsidR="003F02A7" w:rsidRPr="003F02A7" w:rsidRDefault="003F02A7" w:rsidP="003F02A7">
      <w:pPr>
        <w:spacing w:after="0" w:line="240" w:lineRule="auto"/>
        <w:ind w:left="151" w:right="193" w:firstLine="131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відомості про стаж роботи, стаж державної служби (за наявності), досвід роботи на відповідних посадах;</w:t>
      </w:r>
    </w:p>
    <w:p w:rsidR="003F02A7" w:rsidRPr="003F02A7" w:rsidRDefault="003F02A7" w:rsidP="00CE3577">
      <w:pPr>
        <w:spacing w:after="0" w:line="240" w:lineRule="auto"/>
        <w:ind w:left="151" w:right="193" w:firstLine="55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3) заяву, в якій повідомляє, що до неї не застосовуються заборони, визначені частиною  третьою  або  четвертою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</w:r>
    </w:p>
    <w:p w:rsidR="003F02A7" w:rsidRPr="003F02A7" w:rsidRDefault="003F02A7" w:rsidP="00CE3577">
      <w:pPr>
        <w:shd w:val="clear" w:color="auto" w:fill="FFFFFF"/>
        <w:spacing w:after="0" w:line="240" w:lineRule="auto"/>
        <w:ind w:left="151" w:firstLine="5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4) електронна декларація особи, уповноваженої на виконання функцій держави або місцевого самоврядування згідно із Законом України «Про запобігання корупції» шляхом заповнення відповідних форм на офіційному веб – сайті Національного агентства з питань запобігання корупції за 2020 рік.</w:t>
      </w:r>
    </w:p>
    <w:p w:rsidR="003F02A7" w:rsidRPr="003F02A7" w:rsidRDefault="003F02A7" w:rsidP="00CE3577">
      <w:pPr>
        <w:shd w:val="clear" w:color="auto" w:fill="FFFFFF"/>
        <w:spacing w:after="0" w:line="240" w:lineRule="auto"/>
        <w:ind w:left="151" w:firstLine="55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bookmarkStart w:id="0" w:name="_GoBack"/>
      <w:bookmarkEnd w:id="0"/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5)</w:t>
      </w: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uk-UA" w:eastAsia="ru-RU"/>
        </w:rPr>
        <w:t xml:space="preserve"> державний сертифікат (або витяг з реєстру), що підтверджує рівень володіння державною мовою.</w:t>
      </w:r>
      <w:r w:rsidRPr="003F02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 </w:t>
      </w:r>
    </w:p>
    <w:p w:rsidR="00514208" w:rsidRPr="00A650BC" w:rsidRDefault="00514208" w:rsidP="00A650BC">
      <w:pPr>
        <w:pStyle w:val="a3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sectPr w:rsidR="00514208" w:rsidRPr="00A650BC" w:rsidSect="003F02A7">
      <w:pgSz w:w="11906" w:h="16838" w:code="9"/>
      <w:pgMar w:top="709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85" w:rsidRDefault="008D1385" w:rsidP="001B1391">
      <w:pPr>
        <w:spacing w:after="0" w:line="240" w:lineRule="auto"/>
      </w:pPr>
      <w:r>
        <w:separator/>
      </w:r>
    </w:p>
  </w:endnote>
  <w:endnote w:type="continuationSeparator" w:id="0">
    <w:p w:rsidR="008D1385" w:rsidRDefault="008D1385" w:rsidP="001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85" w:rsidRDefault="008D1385" w:rsidP="001B1391">
      <w:pPr>
        <w:spacing w:after="0" w:line="240" w:lineRule="auto"/>
      </w:pPr>
      <w:r>
        <w:separator/>
      </w:r>
    </w:p>
  </w:footnote>
  <w:footnote w:type="continuationSeparator" w:id="0">
    <w:p w:rsidR="008D1385" w:rsidRDefault="008D1385" w:rsidP="001B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20588"/>
    <w:multiLevelType w:val="hybridMultilevel"/>
    <w:tmpl w:val="EAF44F92"/>
    <w:lvl w:ilvl="0" w:tplc="DBFCF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BC"/>
    <w:rsid w:val="001B1391"/>
    <w:rsid w:val="002D2B52"/>
    <w:rsid w:val="003F02A7"/>
    <w:rsid w:val="00514208"/>
    <w:rsid w:val="0056115F"/>
    <w:rsid w:val="007B6A57"/>
    <w:rsid w:val="00807905"/>
    <w:rsid w:val="008D1385"/>
    <w:rsid w:val="009F4351"/>
    <w:rsid w:val="00A650BC"/>
    <w:rsid w:val="00A923B1"/>
    <w:rsid w:val="00CE3577"/>
    <w:rsid w:val="00E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315DB-9B52-4D45-8915-5898B72A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57"/>
  </w:style>
  <w:style w:type="paragraph" w:styleId="3">
    <w:name w:val="heading 3"/>
    <w:basedOn w:val="a"/>
    <w:next w:val="a"/>
    <w:link w:val="30"/>
    <w:qFormat/>
    <w:rsid w:val="00A650BC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650B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650BC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A650B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650B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">
    <w:name w:val="Обычный1"/>
    <w:rsid w:val="00A650BC"/>
    <w:pPr>
      <w:spacing w:after="0"/>
    </w:pPr>
    <w:rPr>
      <w:rFonts w:ascii="Arial" w:eastAsia="Arial" w:hAnsi="Arial" w:cs="Arial"/>
      <w:color w:val="000000"/>
      <w:lang w:val="en-US"/>
    </w:rPr>
  </w:style>
  <w:style w:type="paragraph" w:customStyle="1" w:styleId="rvps2">
    <w:name w:val="rvps2"/>
    <w:basedOn w:val="a"/>
    <w:rsid w:val="00514208"/>
    <w:pPr>
      <w:suppressAutoHyphens/>
      <w:overflowPunct w:val="0"/>
      <w:autoSpaceDE w:val="0"/>
      <w:spacing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styleId="a5">
    <w:name w:val="Hyperlink"/>
    <w:uiPriority w:val="99"/>
    <w:unhideWhenUsed/>
    <w:rsid w:val="00514208"/>
    <w:rPr>
      <w:rFonts w:ascii="Verdana" w:hAnsi="Verdana" w:cs="Verdana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Admin</cp:lastModifiedBy>
  <cp:revision>6</cp:revision>
  <cp:lastPrinted>2016-07-18T06:44:00Z</cp:lastPrinted>
  <dcterms:created xsi:type="dcterms:W3CDTF">2016-07-18T06:09:00Z</dcterms:created>
  <dcterms:modified xsi:type="dcterms:W3CDTF">2021-10-19T08:37:00Z</dcterms:modified>
</cp:coreProperties>
</file>